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822" w:rsidRDefault="004F42CE">
      <w:pPr>
        <w:spacing w:after="153" w:line="259" w:lineRule="auto"/>
        <w:ind w:left="3314" w:firstLine="0"/>
        <w:jc w:val="center"/>
      </w:pPr>
      <w:r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734057" cy="847843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-238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057" cy="847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42CE" w:rsidRDefault="004F42CE" w:rsidP="00821C60">
      <w:pPr>
        <w:spacing w:after="219" w:line="259" w:lineRule="auto"/>
        <w:ind w:left="-3514" w:right="446" w:firstLine="0"/>
        <w:jc w:val="right"/>
        <w:rPr>
          <w:b/>
          <w:sz w:val="32"/>
        </w:rPr>
      </w:pPr>
    </w:p>
    <w:p w:rsidR="004F42CE" w:rsidRDefault="004F42CE" w:rsidP="00821C60">
      <w:pPr>
        <w:spacing w:after="219" w:line="259" w:lineRule="auto"/>
        <w:ind w:left="-3514" w:right="446" w:firstLine="0"/>
        <w:jc w:val="right"/>
        <w:rPr>
          <w:b/>
          <w:sz w:val="32"/>
        </w:rPr>
      </w:pPr>
    </w:p>
    <w:p w:rsidR="00821C60" w:rsidRDefault="00821C60" w:rsidP="00821C60">
      <w:pPr>
        <w:spacing w:after="219" w:line="259" w:lineRule="auto"/>
        <w:ind w:left="-3514" w:right="446" w:firstLine="0"/>
        <w:jc w:val="right"/>
      </w:pPr>
      <w:r>
        <w:rPr>
          <w:b/>
          <w:sz w:val="32"/>
        </w:rPr>
        <w:t>REGULAMIN ORGANIZACYJNY</w:t>
      </w:r>
    </w:p>
    <w:p w:rsidR="00657822" w:rsidRDefault="00821C60" w:rsidP="00D316C8">
      <w:pPr>
        <w:spacing w:after="219" w:line="259" w:lineRule="auto"/>
        <w:ind w:left="1442" w:right="446" w:firstLine="1390"/>
        <w:jc w:val="center"/>
      </w:pPr>
      <w:r>
        <w:rPr>
          <w:b/>
          <w:sz w:val="32"/>
        </w:rPr>
        <w:t>KLUBU DZIECIĘCEGO</w:t>
      </w:r>
    </w:p>
    <w:p w:rsidR="00657822" w:rsidRDefault="00875416" w:rsidP="00821C60">
      <w:pPr>
        <w:spacing w:after="145" w:line="259" w:lineRule="auto"/>
        <w:ind w:left="-3514" w:right="277" w:hanging="10"/>
        <w:jc w:val="right"/>
      </w:pPr>
      <w:r>
        <w:rPr>
          <w:b/>
          <w:sz w:val="32"/>
        </w:rPr>
        <w:t>„KOLOROWY ŚWIAT</w:t>
      </w:r>
      <w:r w:rsidR="00821C60">
        <w:rPr>
          <w:b/>
          <w:sz w:val="32"/>
        </w:rPr>
        <w:t xml:space="preserve"> MALUCHA”</w:t>
      </w:r>
    </w:p>
    <w:p w:rsidR="00657822" w:rsidRDefault="00657822">
      <w:pPr>
        <w:spacing w:after="1" w:line="358" w:lineRule="auto"/>
        <w:ind w:left="4535" w:right="2840" w:firstLine="0"/>
        <w:jc w:val="left"/>
      </w:pPr>
    </w:p>
    <w:p w:rsidR="00657822" w:rsidRDefault="00657822">
      <w:pPr>
        <w:spacing w:after="86" w:line="259" w:lineRule="auto"/>
        <w:ind w:left="74" w:firstLine="0"/>
        <w:jc w:val="center"/>
      </w:pPr>
    </w:p>
    <w:p w:rsidR="00657822" w:rsidRDefault="00821C60">
      <w:pPr>
        <w:numPr>
          <w:ilvl w:val="0"/>
          <w:numId w:val="1"/>
        </w:numPr>
        <w:spacing w:after="162" w:line="259" w:lineRule="auto"/>
        <w:ind w:hanging="360"/>
      </w:pPr>
      <w:r>
        <w:t xml:space="preserve">INFORMACJE PODSTAWOWE </w:t>
      </w:r>
    </w:p>
    <w:p w:rsidR="00657822" w:rsidRDefault="00875416">
      <w:pPr>
        <w:numPr>
          <w:ilvl w:val="1"/>
          <w:numId w:val="1"/>
        </w:numPr>
        <w:ind w:hanging="360"/>
      </w:pPr>
      <w:r>
        <w:t xml:space="preserve">Klub dziecięcy „Kolorowy Świat </w:t>
      </w:r>
      <w:r w:rsidR="00821C60">
        <w:t xml:space="preserve">Malucha”, zwany dalej klubem dziecięcym, sprawuje funkcję opiekuńczą, wychowawczą oraz edukacyjną. </w:t>
      </w:r>
    </w:p>
    <w:p w:rsidR="00657822" w:rsidRDefault="00821C60">
      <w:pPr>
        <w:numPr>
          <w:ilvl w:val="1"/>
          <w:numId w:val="1"/>
        </w:numPr>
        <w:spacing w:after="152" w:line="259" w:lineRule="auto"/>
        <w:ind w:hanging="360"/>
      </w:pPr>
      <w:r>
        <w:t xml:space="preserve">Do klubu dziecięcego przyjmowane są dzieci w wieku od 1 do 3 roku życia. </w:t>
      </w:r>
    </w:p>
    <w:p w:rsidR="00657822" w:rsidRDefault="00821C60">
      <w:pPr>
        <w:numPr>
          <w:ilvl w:val="1"/>
          <w:numId w:val="1"/>
        </w:numPr>
        <w:ind w:hanging="360"/>
      </w:pPr>
      <w:r>
        <w:t>Klub dziecięcy jest czynny jest od poniedziałku do</w:t>
      </w:r>
      <w:r w:rsidR="00875416">
        <w:t xml:space="preserve"> piątku w godzinach od 6.30 – 16.30 </w:t>
      </w:r>
      <w:r>
        <w:t xml:space="preserve">przez cały rok kalendarzowy, z wyłączeniem świąt oraz dni ustawowo wolnych od pracy. </w:t>
      </w:r>
    </w:p>
    <w:p w:rsidR="00657822" w:rsidRDefault="00821C60">
      <w:pPr>
        <w:numPr>
          <w:ilvl w:val="1"/>
          <w:numId w:val="1"/>
        </w:numPr>
        <w:spacing w:after="165" w:line="259" w:lineRule="auto"/>
        <w:ind w:hanging="360"/>
      </w:pPr>
      <w:r>
        <w:t>Siedziba klubu dzie</w:t>
      </w:r>
      <w:r w:rsidR="00875416">
        <w:t>cięcego mieści się w Grabowie nad Prosną, przy ul. Kolejowej 18</w:t>
      </w:r>
      <w:r>
        <w:t xml:space="preserve">. </w:t>
      </w:r>
    </w:p>
    <w:p w:rsidR="00657822" w:rsidRDefault="00821C60">
      <w:pPr>
        <w:numPr>
          <w:ilvl w:val="1"/>
          <w:numId w:val="1"/>
        </w:numPr>
        <w:ind w:hanging="360"/>
      </w:pPr>
      <w:r>
        <w:t>Klub dziecięcy wpisany jest do rejestru żłobków i klubów dziecięcych prowadzących działalność gospoda</w:t>
      </w:r>
      <w:r w:rsidR="00875416">
        <w:t xml:space="preserve">rczą na terenie miasta Grabów nad Prosną pod nazwą „Kolorowy Świat </w:t>
      </w:r>
      <w:r>
        <w:t xml:space="preserve">Malucha”. </w:t>
      </w:r>
    </w:p>
    <w:p w:rsidR="00657822" w:rsidRDefault="00821C60" w:rsidP="00875416">
      <w:pPr>
        <w:numPr>
          <w:ilvl w:val="1"/>
          <w:numId w:val="1"/>
        </w:numPr>
        <w:ind w:hanging="360"/>
      </w:pPr>
      <w:r>
        <w:t xml:space="preserve">Klub dziecięcy zobowiązuje się dbać o prawidłowy rozwój i bezpieczeństwo powierzonych pod opiekę dzieci oraz atmosferę ułatwiającą dzieciom rozstanie z rodzicami i pobyt w placówce.  </w:t>
      </w:r>
    </w:p>
    <w:p w:rsidR="00657822" w:rsidRDefault="00657822">
      <w:pPr>
        <w:spacing w:after="0" w:line="259" w:lineRule="auto"/>
        <w:ind w:left="0" w:firstLine="0"/>
        <w:jc w:val="left"/>
      </w:pPr>
    </w:p>
    <w:p w:rsidR="00657822" w:rsidRDefault="00821C60">
      <w:pPr>
        <w:numPr>
          <w:ilvl w:val="0"/>
          <w:numId w:val="1"/>
        </w:numPr>
        <w:spacing w:after="134" w:line="259" w:lineRule="auto"/>
        <w:ind w:hanging="360"/>
      </w:pPr>
      <w:r>
        <w:t xml:space="preserve">BEZPIECZEŃSTWO DZIECI </w:t>
      </w:r>
    </w:p>
    <w:p w:rsidR="00657822" w:rsidRDefault="00821C60">
      <w:pPr>
        <w:numPr>
          <w:ilvl w:val="0"/>
          <w:numId w:val="2"/>
        </w:numPr>
        <w:ind w:hanging="360"/>
      </w:pPr>
      <w:r>
        <w:t xml:space="preserve">Przed umieszczeniem dziecka w klubie dziecięcym rodzic (opiekun prawny), musi wypełnić kartę zgłoszenia. </w:t>
      </w:r>
    </w:p>
    <w:p w:rsidR="00657822" w:rsidRDefault="00821C60">
      <w:pPr>
        <w:numPr>
          <w:ilvl w:val="0"/>
          <w:numId w:val="2"/>
        </w:numPr>
        <w:ind w:hanging="360"/>
      </w:pPr>
      <w:r>
        <w:t xml:space="preserve">Dzieci mogą być odbierane wyłącznie przez rodziców (opiekunów prawnych) oraz osoby przez nich upoważnione w formie pisemnej.  Personel zastrzega sobie </w:t>
      </w:r>
      <w:r>
        <w:lastRenderedPageBreak/>
        <w:t xml:space="preserve">prawo weryfikowania danych personalnych osób upoważnionych do odbioru dziecka w oparciu o dowód osobisty.  </w:t>
      </w:r>
    </w:p>
    <w:p w:rsidR="00657822" w:rsidRDefault="00821C60">
      <w:pPr>
        <w:numPr>
          <w:ilvl w:val="0"/>
          <w:numId w:val="2"/>
        </w:numPr>
        <w:ind w:hanging="360"/>
      </w:pPr>
      <w:r>
        <w:t xml:space="preserve">Rodzice (opiekunowie prawni) mogą upoważnić osobę pełnoletnią do jednorazowego odebrania dziecka z klubu dziecięcego. Takie upoważnienie powinno nastąpić przez udzielenie pisemnego pełnomocnictwa. Osoby upoważnione muszą przy odbiorze posiadać dokumenty potwierdzające ich tożsamość.  </w:t>
      </w:r>
    </w:p>
    <w:p w:rsidR="00657822" w:rsidRDefault="00821C60">
      <w:pPr>
        <w:numPr>
          <w:ilvl w:val="0"/>
          <w:numId w:val="2"/>
        </w:numPr>
        <w:ind w:hanging="360"/>
      </w:pPr>
      <w:r>
        <w:t xml:space="preserve">Osobom nietrzeźwym lub będącym pod wpływem środków odurzających dzieci nie będą wydawane. Opiekun wydający dziecko ocenia i decyduje czy osoba odbierająca jest w stanie zapewnić dziecku bezpieczeństwa podczas drogi do domu.  </w:t>
      </w:r>
    </w:p>
    <w:p w:rsidR="00657822" w:rsidRDefault="00821C60">
      <w:pPr>
        <w:numPr>
          <w:ilvl w:val="0"/>
          <w:numId w:val="2"/>
        </w:numPr>
        <w:ind w:hanging="360"/>
      </w:pPr>
      <w:r>
        <w:t xml:space="preserve">Prośba jednego z rodziców (opiekuna prawnego) dotycząca nieodbierania dziecka przez drugiego z nich może być uwzględniona tylko i wyłącznie w przypadku posiadania orzeczenia sądowego ograniczającego lub pozbawiającego praw rodzicielskich. </w:t>
      </w:r>
    </w:p>
    <w:p w:rsidR="00657822" w:rsidRDefault="00821C60" w:rsidP="00875416">
      <w:pPr>
        <w:numPr>
          <w:ilvl w:val="0"/>
          <w:numId w:val="2"/>
        </w:numPr>
        <w:ind w:hanging="360"/>
      </w:pPr>
      <w:r>
        <w:t>Rodzice (opiekunowie prawni) i osoby pełnoletnie przez nich upoważnione zobowiązane są do odbierania dziecka zgodnie z godzinami pracy klubu dziecięcego. W przypadku, gdy dziecko nie zostanie odebrane do momentu zamknięcia placówki, opiekun zobowiązany jest powiadomić telefonicznie rodziców lub osoby upoważnione do odbioru dziecka o zaistniałym fakcie. Jeśli pod wskazanymi numerami telefonów nie uzyska informacji o miejscu pobytu rodziców lub osób upoważnionych opiekun oczekuje w placówce 30 minut. Po upływie tego czasu opiekun powiada</w:t>
      </w:r>
      <w:r w:rsidR="00875416">
        <w:t>mia dyżurnego Komendy Policji w Grabowie nad Prosną</w:t>
      </w:r>
      <w:r>
        <w:t xml:space="preserve"> o braku możliwości skontaktowania się z rodzicami (opiekunami prawnymi) dziecka. </w:t>
      </w:r>
    </w:p>
    <w:p w:rsidR="00657822" w:rsidRDefault="00821C60">
      <w:pPr>
        <w:numPr>
          <w:ilvl w:val="0"/>
          <w:numId w:val="2"/>
        </w:numPr>
        <w:ind w:hanging="360"/>
      </w:pPr>
      <w:r>
        <w:t xml:space="preserve">Rodzice (opiekunowie prawni) zobowiązani są przyprowadzać do klubu dziecięcego tylko zdrowe dzieci. Dziecko chore lub podejrzane o chorobę nie zostanie przyjęte. W przypadku wątpliwości opiekun ma prawo zażądać zaświadczenia lekarskiego potwierdzającego stan zdrowia dziecka. </w:t>
      </w:r>
    </w:p>
    <w:p w:rsidR="00657822" w:rsidRDefault="00821C60">
      <w:pPr>
        <w:numPr>
          <w:ilvl w:val="0"/>
          <w:numId w:val="2"/>
        </w:numPr>
        <w:spacing w:after="164" w:line="259" w:lineRule="auto"/>
        <w:ind w:hanging="360"/>
      </w:pPr>
      <w:r>
        <w:t xml:space="preserve">Personel klubu dziecięcego nie podaje dzieciom żadnych lekarstw. </w:t>
      </w:r>
    </w:p>
    <w:p w:rsidR="00657822" w:rsidRDefault="00821C60">
      <w:pPr>
        <w:numPr>
          <w:ilvl w:val="0"/>
          <w:numId w:val="2"/>
        </w:numPr>
        <w:ind w:hanging="360"/>
      </w:pPr>
      <w:r>
        <w:lastRenderedPageBreak/>
        <w:t xml:space="preserve">Po otrzymaniu informacji o pogarszającym się stanie zdrowia dziecka bądź chorobie, rodzice (opiekunowie prawni) zobowiązani są do jego jak najszybszego, osobistego odbioru go z placówki.  W przeciwnym razie personel klubu dziecięcego, w trosce o zdrowie i bezpieczeństwo dziecka, </w:t>
      </w:r>
      <w:r w:rsidR="00875416">
        <w:t>może wezwać</w:t>
      </w:r>
      <w:r>
        <w:t xml:space="preserve"> lekarza lub pogotowie – koszty ponoszą rodzice (opiekunowie prawni). </w:t>
      </w:r>
    </w:p>
    <w:p w:rsidR="00657822" w:rsidRDefault="00821C60">
      <w:pPr>
        <w:numPr>
          <w:ilvl w:val="0"/>
          <w:numId w:val="2"/>
        </w:numPr>
        <w:ind w:hanging="360"/>
      </w:pPr>
      <w:r>
        <w:t xml:space="preserve">Inne ważne sprawy dotyczące dzieci będą przekazywane bezpośrednio rodzicom (opiekunom prawnym) z poszanowaniem prawa do prywatności.  </w:t>
      </w:r>
    </w:p>
    <w:p w:rsidR="00657822" w:rsidRDefault="00821C60">
      <w:pPr>
        <w:numPr>
          <w:ilvl w:val="0"/>
          <w:numId w:val="2"/>
        </w:numPr>
        <w:ind w:hanging="360"/>
      </w:pPr>
      <w:r>
        <w:t xml:space="preserve">Personel klubu dziecięcego nie ponosi odpowiedzialności za życie, zdrowie i bezpieczeństwo dziecka pozostającego na terenie klubu pod opieką rodzica (opiekuna prawnego) lub osób upoważnionych do odbioru dziecka.  </w:t>
      </w:r>
    </w:p>
    <w:p w:rsidR="00657822" w:rsidRDefault="00821C60">
      <w:pPr>
        <w:numPr>
          <w:ilvl w:val="0"/>
          <w:numId w:val="2"/>
        </w:numPr>
        <w:ind w:hanging="360"/>
      </w:pPr>
      <w:r>
        <w:t xml:space="preserve">Personel klubu dziecięcego obejmuje opieką dzieci od momentu ich wejścia do sali do momentu opuszczenia sali pod opieką rodzica (opiekuna prawnego) lub innej osoby upoważnionej do odbioru dziecka. </w:t>
      </w:r>
    </w:p>
    <w:p w:rsidR="00657822" w:rsidRDefault="00821C60">
      <w:pPr>
        <w:numPr>
          <w:ilvl w:val="0"/>
          <w:numId w:val="2"/>
        </w:numPr>
        <w:ind w:hanging="360"/>
      </w:pPr>
      <w:r>
        <w:t xml:space="preserve">Klub dziecięcy nie ponosi odpowiedzialności za wartościowe rzeczy przynoszone do placówki.  </w:t>
      </w:r>
    </w:p>
    <w:p w:rsidR="00657822" w:rsidRDefault="00821C60">
      <w:pPr>
        <w:numPr>
          <w:ilvl w:val="0"/>
          <w:numId w:val="2"/>
        </w:numPr>
        <w:ind w:hanging="360"/>
      </w:pPr>
      <w:r>
        <w:t xml:space="preserve">Dziecko uczęszczające do klubu dziecięcego, ze względu na bezpieczeństwo, nie może nosić żadnej biżuterii, ani innych niebezpiecznych przedmiotów. </w:t>
      </w:r>
    </w:p>
    <w:p w:rsidR="00657822" w:rsidRDefault="00657822">
      <w:pPr>
        <w:spacing w:after="116" w:line="259" w:lineRule="auto"/>
        <w:ind w:left="0" w:firstLine="0"/>
        <w:jc w:val="left"/>
      </w:pPr>
    </w:p>
    <w:p w:rsidR="00657822" w:rsidRDefault="00821C60">
      <w:pPr>
        <w:numPr>
          <w:ilvl w:val="0"/>
          <w:numId w:val="3"/>
        </w:numPr>
        <w:spacing w:after="164" w:line="259" w:lineRule="auto"/>
        <w:ind w:hanging="360"/>
      </w:pPr>
      <w:r>
        <w:t xml:space="preserve">ORGANIZACJA  </w:t>
      </w:r>
    </w:p>
    <w:p w:rsidR="00657822" w:rsidRDefault="00821C60">
      <w:pPr>
        <w:numPr>
          <w:ilvl w:val="1"/>
          <w:numId w:val="3"/>
        </w:numPr>
        <w:spacing w:after="162" w:line="259" w:lineRule="auto"/>
        <w:ind w:hanging="360"/>
      </w:pPr>
      <w:r>
        <w:t xml:space="preserve">Klubem dziecięcym kieruje osoba kierująca pracą klubu dziecięcego. </w:t>
      </w:r>
    </w:p>
    <w:p w:rsidR="00657822" w:rsidRDefault="00821C60">
      <w:pPr>
        <w:numPr>
          <w:ilvl w:val="1"/>
          <w:numId w:val="3"/>
        </w:numPr>
        <w:ind w:hanging="360"/>
      </w:pPr>
      <w:r>
        <w:t xml:space="preserve">Przyjęć do klubu dziecięcego dokonuje osoba kierująca pracą klubu dziecięcego na podstawie karty zgłoszenia. </w:t>
      </w:r>
    </w:p>
    <w:p w:rsidR="00657822" w:rsidRDefault="00821C60">
      <w:pPr>
        <w:numPr>
          <w:ilvl w:val="1"/>
          <w:numId w:val="3"/>
        </w:numPr>
        <w:ind w:hanging="360"/>
      </w:pPr>
      <w:r>
        <w:t xml:space="preserve">Zakres świadczeń udzielanych przez klub dziecięcy określa umowa o świadczenie opieki, zawierana pomiędzy rodzicami (opiekunami prawnymi) a organem prowadzącym klub dziecięcy </w:t>
      </w:r>
      <w:proofErr w:type="spellStart"/>
      <w:r>
        <w:t>tj.</w:t>
      </w:r>
      <w:r w:rsidR="00875416" w:rsidRPr="00875416">
        <w:t>Angelika</w:t>
      </w:r>
      <w:proofErr w:type="spellEnd"/>
      <w:r w:rsidR="00875416" w:rsidRPr="00875416">
        <w:t xml:space="preserve"> </w:t>
      </w:r>
      <w:proofErr w:type="spellStart"/>
      <w:r w:rsidR="00875416" w:rsidRPr="00875416">
        <w:t>Dytfeld</w:t>
      </w:r>
      <w:proofErr w:type="spellEnd"/>
      <w:r w:rsidR="00875416" w:rsidRPr="00875416">
        <w:t>, Marta Busz-Łacina Kolorowe Drzewo S. C.</w:t>
      </w:r>
      <w:r w:rsidR="00875416">
        <w:t xml:space="preserve"> 63-520 Grabów nad Prosną, ul. Ostrzeszowska 6D</w:t>
      </w:r>
      <w:r>
        <w:t xml:space="preserve">, reprezentowaną przez osobę kierująca pracą klubu dziecięcego </w:t>
      </w:r>
    </w:p>
    <w:p w:rsidR="00657822" w:rsidRDefault="00821C60">
      <w:pPr>
        <w:numPr>
          <w:ilvl w:val="1"/>
          <w:numId w:val="3"/>
        </w:numPr>
        <w:ind w:hanging="360"/>
      </w:pPr>
      <w:r>
        <w:t xml:space="preserve">Osoba kierująca pracą klubu dziecięcego wykonuje swoje zadania przy pomocy pracowników: opiekunów, pomocy oraz pomocy kuchennej. </w:t>
      </w:r>
    </w:p>
    <w:p w:rsidR="00657822" w:rsidRDefault="00821C60">
      <w:pPr>
        <w:numPr>
          <w:ilvl w:val="1"/>
          <w:numId w:val="3"/>
        </w:numPr>
        <w:ind w:hanging="360"/>
      </w:pPr>
      <w:r>
        <w:lastRenderedPageBreak/>
        <w:t xml:space="preserve">Rodzice (opiekunowie prawni) oddając dziecko pod opiekę klubu dziecięcego zobowiązani są dostarczyć wyprawkę zgodnie z listą przekazaną przez klub dziecięcy w trakcie dni adaptacyjnych. Wszystkie rzeczy muszą być podpisane.  </w:t>
      </w:r>
    </w:p>
    <w:p w:rsidR="00657822" w:rsidRDefault="00821C60">
      <w:pPr>
        <w:numPr>
          <w:ilvl w:val="1"/>
          <w:numId w:val="3"/>
        </w:numPr>
        <w:ind w:hanging="360"/>
      </w:pPr>
      <w:r>
        <w:t xml:space="preserve">Organizację zajęć dla dzieci określa ramowy plan dnia umieszczony w kąciku rodzica.  </w:t>
      </w:r>
    </w:p>
    <w:p w:rsidR="00657822" w:rsidRDefault="00821C60">
      <w:pPr>
        <w:numPr>
          <w:ilvl w:val="1"/>
          <w:numId w:val="3"/>
        </w:numPr>
        <w:ind w:hanging="360"/>
      </w:pPr>
      <w:r>
        <w:t xml:space="preserve">Klub dziecięcy zapewnia dzieciom wyżywienie w formie cateringu (drugie śniadanie, dwudaniowy obiad i podwieczorek), koszt którego w całości pokrywają rodzice. </w:t>
      </w:r>
    </w:p>
    <w:p w:rsidR="00657822" w:rsidRDefault="00821C60">
      <w:pPr>
        <w:numPr>
          <w:ilvl w:val="1"/>
          <w:numId w:val="3"/>
        </w:numPr>
        <w:ind w:hanging="360"/>
      </w:pPr>
      <w:r>
        <w:t xml:space="preserve">Czas pobytu dziecka w klubie dziecięcym wynosi maksymalnie 10 godzin dziennie. Niedopuszczalne jest jego przekroczenie. </w:t>
      </w:r>
    </w:p>
    <w:p w:rsidR="00657822" w:rsidRDefault="00821C60">
      <w:pPr>
        <w:numPr>
          <w:ilvl w:val="1"/>
          <w:numId w:val="3"/>
        </w:numPr>
        <w:ind w:hanging="360"/>
      </w:pPr>
      <w:r>
        <w:t xml:space="preserve">Rodzic (opiekun prawny) nie ma obowiązku przyprowadzania dziecka do określonej godziny, co oznacza, że dostosowuje czas pobytu dziecka w klubie elastycznie do swoich potrzeb bądź godzin pracy.  </w:t>
      </w:r>
    </w:p>
    <w:p w:rsidR="00657822" w:rsidRDefault="00821C60">
      <w:pPr>
        <w:numPr>
          <w:ilvl w:val="1"/>
          <w:numId w:val="3"/>
        </w:numPr>
        <w:ind w:hanging="360"/>
      </w:pPr>
      <w:r>
        <w:t xml:space="preserve">Rodzice (opiekunowie prawni) zobowiązani są do współpracy z personelem klubu dziecięcego w zakresie dbania o czystość pościeli i innych elementów wyprawki dziecka, oraz uzupełnianie niezbędnych środków higieny na bieżąco (pampersy, chusteczki, ubranie na zmianę, itp.). </w:t>
      </w:r>
    </w:p>
    <w:p w:rsidR="00657822" w:rsidRDefault="00821C60">
      <w:pPr>
        <w:numPr>
          <w:ilvl w:val="1"/>
          <w:numId w:val="3"/>
        </w:numPr>
        <w:ind w:hanging="360"/>
      </w:pPr>
      <w:r>
        <w:t xml:space="preserve">Rodzice (opiekunowie prawni) zobowiązani są do zapoznawania się na bieżąco z ogłoszeniami umieszczanymi w kąciku rodzica. </w:t>
      </w:r>
    </w:p>
    <w:p w:rsidR="00657822" w:rsidRDefault="00821C60">
      <w:pPr>
        <w:numPr>
          <w:ilvl w:val="1"/>
          <w:numId w:val="3"/>
        </w:numPr>
        <w:ind w:hanging="360"/>
      </w:pPr>
      <w:r>
        <w:t xml:space="preserve">Rodzic (opiekun prawny) ma prawo do uzyskania na bieżąco rzetelnej informacji na temat postępów, sukcesów i niepowodzeń swojego dziecka oraz porad i wskazówek od opiekuna. </w:t>
      </w:r>
    </w:p>
    <w:p w:rsidR="00657822" w:rsidRDefault="00821C60">
      <w:pPr>
        <w:numPr>
          <w:ilvl w:val="1"/>
          <w:numId w:val="3"/>
        </w:numPr>
        <w:ind w:hanging="360"/>
      </w:pPr>
      <w:r>
        <w:t xml:space="preserve">Rodzic (opiekun prawny) zobowiązany jest do aktualizowania telefonów kontaktowych oraz do terminowego uiszczania opłat za wyżywienie.  </w:t>
      </w:r>
    </w:p>
    <w:p w:rsidR="00657822" w:rsidRDefault="00821C60">
      <w:pPr>
        <w:numPr>
          <w:ilvl w:val="1"/>
          <w:numId w:val="3"/>
        </w:numPr>
        <w:ind w:hanging="360"/>
      </w:pPr>
      <w:r>
        <w:t xml:space="preserve">Rodzice (opiekunowie prawni) zobowiązani są współdziałać ze sobą w celu skutecznego oddziaływania wychowawczego na dziecko i określania drogi jego indywidualnego rozwoju.  </w:t>
      </w:r>
    </w:p>
    <w:p w:rsidR="00657822" w:rsidRDefault="00657822">
      <w:pPr>
        <w:spacing w:after="162" w:line="259" w:lineRule="auto"/>
        <w:ind w:left="0" w:firstLine="0"/>
        <w:jc w:val="left"/>
      </w:pPr>
    </w:p>
    <w:p w:rsidR="00657822" w:rsidRDefault="00821C60">
      <w:pPr>
        <w:numPr>
          <w:ilvl w:val="0"/>
          <w:numId w:val="3"/>
        </w:numPr>
        <w:spacing w:after="149" w:line="259" w:lineRule="auto"/>
        <w:ind w:hanging="360"/>
      </w:pPr>
      <w:r>
        <w:t xml:space="preserve">POSTANOWIENIA KOŃCOWE </w:t>
      </w:r>
    </w:p>
    <w:p w:rsidR="00657822" w:rsidRDefault="00821C60">
      <w:pPr>
        <w:numPr>
          <w:ilvl w:val="1"/>
          <w:numId w:val="3"/>
        </w:numPr>
        <w:ind w:hanging="360"/>
      </w:pPr>
      <w:r>
        <w:t xml:space="preserve">Rodzice (opiekunowie prawni) są zobowiązani do przestrzegania ustaleń niniejszego regulaminu organizacyjnego. </w:t>
      </w:r>
    </w:p>
    <w:p w:rsidR="00657822" w:rsidRDefault="00821C60">
      <w:pPr>
        <w:numPr>
          <w:ilvl w:val="1"/>
          <w:numId w:val="3"/>
        </w:numPr>
        <w:ind w:hanging="360"/>
      </w:pPr>
      <w:r>
        <w:lastRenderedPageBreak/>
        <w:t xml:space="preserve">W sprawach, których niniejszy regulamin organizacyjny nie reguluje, obowiązują indywidualne ustalenia między osobą kierującą pracą klubu dziecięcego, a rodzicami (opiekunami prawnymi) – zawierane na piśmie. </w:t>
      </w:r>
    </w:p>
    <w:p w:rsidR="00657822" w:rsidRDefault="00821C60" w:rsidP="00DC240C">
      <w:pPr>
        <w:numPr>
          <w:ilvl w:val="1"/>
          <w:numId w:val="3"/>
        </w:numPr>
        <w:ind w:hanging="360"/>
      </w:pPr>
      <w:r>
        <w:t>O zmianach w regulaminie organizacyjnym rodzice (opiekunowie pra</w:t>
      </w:r>
      <w:r w:rsidR="00DC240C">
        <w:t>wni) są informowani na bieżąco.</w:t>
      </w:r>
      <w:bookmarkStart w:id="0" w:name="_GoBack"/>
      <w:bookmarkEnd w:id="0"/>
    </w:p>
    <w:sectPr w:rsidR="00657822" w:rsidSect="009935D8">
      <w:pgSz w:w="11906" w:h="16838"/>
      <w:pgMar w:top="1430" w:right="1413" w:bottom="1486" w:left="141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44233"/>
    <w:multiLevelType w:val="hybridMultilevel"/>
    <w:tmpl w:val="B4825216"/>
    <w:lvl w:ilvl="0" w:tplc="7F8218A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C8C9BC">
      <w:start w:val="1"/>
      <w:numFmt w:val="decimal"/>
      <w:lvlText w:val="%2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624B5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3AEBB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8C678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8AA00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345A2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D28F3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A28CA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A285EBD"/>
    <w:multiLevelType w:val="hybridMultilevel"/>
    <w:tmpl w:val="6A98D318"/>
    <w:lvl w:ilvl="0" w:tplc="DEF4F4E8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7AF7BE">
      <w:start w:val="1"/>
      <w:numFmt w:val="lowerLetter"/>
      <w:lvlText w:val="%2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26F86E">
      <w:start w:val="1"/>
      <w:numFmt w:val="lowerRoman"/>
      <w:lvlText w:val="%3"/>
      <w:lvlJc w:val="left"/>
      <w:pPr>
        <w:ind w:left="2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88A568">
      <w:start w:val="1"/>
      <w:numFmt w:val="decimal"/>
      <w:lvlText w:val="%4"/>
      <w:lvlJc w:val="left"/>
      <w:pPr>
        <w:ind w:left="3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7E9DF6">
      <w:start w:val="1"/>
      <w:numFmt w:val="lowerLetter"/>
      <w:lvlText w:val="%5"/>
      <w:lvlJc w:val="left"/>
      <w:pPr>
        <w:ind w:left="3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3ED09A">
      <w:start w:val="1"/>
      <w:numFmt w:val="lowerRoman"/>
      <w:lvlText w:val="%6"/>
      <w:lvlJc w:val="left"/>
      <w:pPr>
        <w:ind w:left="4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6068C0">
      <w:start w:val="1"/>
      <w:numFmt w:val="decimal"/>
      <w:lvlText w:val="%7"/>
      <w:lvlJc w:val="left"/>
      <w:pPr>
        <w:ind w:left="5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F43236">
      <w:start w:val="1"/>
      <w:numFmt w:val="lowerLetter"/>
      <w:lvlText w:val="%8"/>
      <w:lvlJc w:val="left"/>
      <w:pPr>
        <w:ind w:left="5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A656D6">
      <w:start w:val="1"/>
      <w:numFmt w:val="lowerRoman"/>
      <w:lvlText w:val="%9"/>
      <w:lvlJc w:val="left"/>
      <w:pPr>
        <w:ind w:left="6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5AF4295"/>
    <w:multiLevelType w:val="hybridMultilevel"/>
    <w:tmpl w:val="27BE032E"/>
    <w:lvl w:ilvl="0" w:tplc="77BCD1E8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7E3542">
      <w:start w:val="1"/>
      <w:numFmt w:val="decimal"/>
      <w:lvlText w:val="%2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4C7B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C4F7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9403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2A98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72A8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0E2F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CAA6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57822"/>
    <w:rsid w:val="004F42CE"/>
    <w:rsid w:val="00657822"/>
    <w:rsid w:val="007C3F54"/>
    <w:rsid w:val="00821C60"/>
    <w:rsid w:val="00875416"/>
    <w:rsid w:val="009935D8"/>
    <w:rsid w:val="00D316C8"/>
    <w:rsid w:val="00DC2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5D8"/>
    <w:pPr>
      <w:spacing w:after="14" w:line="388" w:lineRule="auto"/>
      <w:ind w:left="73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2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40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1000</Words>
  <Characters>6001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Monisia</dc:creator>
  <cp:keywords/>
  <cp:lastModifiedBy>Dagmara</cp:lastModifiedBy>
  <cp:revision>6</cp:revision>
  <cp:lastPrinted>2019-01-14T12:25:00Z</cp:lastPrinted>
  <dcterms:created xsi:type="dcterms:W3CDTF">2019-01-06T17:12:00Z</dcterms:created>
  <dcterms:modified xsi:type="dcterms:W3CDTF">2019-01-14T13:00:00Z</dcterms:modified>
</cp:coreProperties>
</file>